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61444" w14:textId="417F8013" w:rsidR="003F24E9" w:rsidRPr="003F24E9" w:rsidRDefault="003F24E9" w:rsidP="003F24E9">
      <w:pPr>
        <w:spacing w:after="0" w:line="240" w:lineRule="auto"/>
        <w:rPr>
          <w:rFonts w:ascii="Liberation Serif" w:hAnsi="Liberation Serif" w:cs="Liberation Serif"/>
          <w:sz w:val="24"/>
          <w:szCs w:val="24"/>
        </w:rPr>
      </w:pPr>
      <w:r w:rsidRPr="003F24E9">
        <w:rPr>
          <w:rFonts w:ascii="Liberation Serif" w:hAnsi="Liberation Serif" w:cs="Liberation Serif"/>
          <w:sz w:val="24"/>
          <w:szCs w:val="24"/>
        </w:rPr>
        <w:t>Freitag, 20.09.2024</w:t>
      </w:r>
    </w:p>
    <w:p w14:paraId="058D3B47" w14:textId="646BD564" w:rsidR="003F24E9" w:rsidRPr="003F24E9" w:rsidRDefault="003F24E9" w:rsidP="003F24E9">
      <w:pPr>
        <w:spacing w:after="0" w:line="240" w:lineRule="auto"/>
        <w:rPr>
          <w:rFonts w:ascii="Liberation Serif" w:hAnsi="Liberation Serif" w:cs="Liberation Serif"/>
          <w:sz w:val="24"/>
          <w:szCs w:val="24"/>
        </w:rPr>
      </w:pPr>
      <w:r w:rsidRPr="003F24E9">
        <w:rPr>
          <w:rFonts w:ascii="Liberation Serif" w:hAnsi="Liberation Serif" w:cs="Liberation Serif"/>
          <w:sz w:val="24"/>
          <w:szCs w:val="24"/>
        </w:rPr>
        <w:t>Vorderhaus</w:t>
      </w:r>
    </w:p>
    <w:p w14:paraId="76499981" w14:textId="5C227D5E" w:rsidR="003F24E9" w:rsidRPr="003F24E9" w:rsidRDefault="003F24E9" w:rsidP="003F24E9">
      <w:pPr>
        <w:spacing w:after="0" w:line="240" w:lineRule="auto"/>
        <w:rPr>
          <w:rFonts w:ascii="Liberation Serif" w:hAnsi="Liberation Serif" w:cs="Liberation Serif"/>
          <w:sz w:val="24"/>
          <w:szCs w:val="24"/>
        </w:rPr>
      </w:pPr>
      <w:r w:rsidRPr="003F24E9">
        <w:rPr>
          <w:rFonts w:ascii="Liberation Serif" w:hAnsi="Liberation Serif" w:cs="Liberation Serif"/>
          <w:sz w:val="24"/>
          <w:szCs w:val="24"/>
        </w:rPr>
        <w:t>20.00 Uhr</w:t>
      </w:r>
    </w:p>
    <w:p w14:paraId="07BB0695" w14:textId="77777777" w:rsidR="003F24E9" w:rsidRPr="003F24E9" w:rsidRDefault="003F24E9" w:rsidP="003F24E9">
      <w:pPr>
        <w:spacing w:after="0" w:line="240" w:lineRule="auto"/>
        <w:rPr>
          <w:rFonts w:ascii="Liberation Serif" w:hAnsi="Liberation Serif" w:cs="Liberation Serif"/>
          <w:sz w:val="24"/>
          <w:szCs w:val="24"/>
        </w:rPr>
      </w:pPr>
    </w:p>
    <w:p w14:paraId="46E8A71B" w14:textId="45FF811F" w:rsidR="003F24E9" w:rsidRPr="003F24E9" w:rsidRDefault="003F24E9" w:rsidP="003F24E9">
      <w:pPr>
        <w:spacing w:after="0" w:line="240" w:lineRule="auto"/>
        <w:rPr>
          <w:rFonts w:ascii="Liberation Serif" w:hAnsi="Liberation Serif" w:cs="Liberation Serif"/>
          <w:sz w:val="24"/>
          <w:szCs w:val="24"/>
        </w:rPr>
      </w:pPr>
      <w:r w:rsidRPr="003F24E9">
        <w:rPr>
          <w:rFonts w:ascii="Liberation Serif" w:hAnsi="Liberation Serif" w:cs="Liberation Serif"/>
          <w:sz w:val="24"/>
          <w:szCs w:val="24"/>
        </w:rPr>
        <w:t>Stefanie Kerker</w:t>
      </w:r>
    </w:p>
    <w:p w14:paraId="6169B43E" w14:textId="1A1112DB" w:rsidR="003F24E9" w:rsidRPr="003F24E9" w:rsidRDefault="003F24E9" w:rsidP="003F24E9">
      <w:pPr>
        <w:spacing w:after="0" w:line="240" w:lineRule="auto"/>
        <w:rPr>
          <w:rFonts w:ascii="Liberation Serif" w:hAnsi="Liberation Serif" w:cs="Liberation Serif"/>
          <w:sz w:val="24"/>
          <w:szCs w:val="24"/>
        </w:rPr>
      </w:pPr>
      <w:r w:rsidRPr="003F24E9">
        <w:rPr>
          <w:rFonts w:ascii="Liberation Serif" w:hAnsi="Liberation Serif" w:cs="Liberation Serif"/>
          <w:sz w:val="24"/>
          <w:szCs w:val="24"/>
        </w:rPr>
        <w:t xml:space="preserve">Utopie </w:t>
      </w:r>
      <w:proofErr w:type="spellStart"/>
      <w:r w:rsidRPr="003F24E9">
        <w:rPr>
          <w:rFonts w:ascii="Liberation Serif" w:hAnsi="Liberation Serif" w:cs="Liberation Serif"/>
          <w:sz w:val="24"/>
          <w:szCs w:val="24"/>
        </w:rPr>
        <w:t>To</w:t>
      </w:r>
      <w:proofErr w:type="spellEnd"/>
      <w:r w:rsidRPr="003F24E9">
        <w:rPr>
          <w:rFonts w:ascii="Liberation Serif" w:hAnsi="Liberation Serif" w:cs="Liberation Serif"/>
          <w:sz w:val="24"/>
          <w:szCs w:val="24"/>
        </w:rPr>
        <w:t xml:space="preserve"> Go!</w:t>
      </w:r>
    </w:p>
    <w:p w14:paraId="3C6B396A" w14:textId="52EB687E" w:rsidR="003F24E9" w:rsidRPr="003F24E9" w:rsidRDefault="003F24E9" w:rsidP="003F24E9">
      <w:pPr>
        <w:spacing w:after="0" w:line="240" w:lineRule="auto"/>
        <w:rPr>
          <w:rFonts w:ascii="Liberation Serif" w:hAnsi="Liberation Serif" w:cs="Liberation Serif"/>
          <w:sz w:val="24"/>
          <w:szCs w:val="24"/>
        </w:rPr>
      </w:pPr>
      <w:r w:rsidRPr="003F24E9">
        <w:rPr>
          <w:rFonts w:ascii="Liberation Serif" w:hAnsi="Liberation Serif" w:cs="Liberation Serif"/>
          <w:sz w:val="24"/>
          <w:szCs w:val="24"/>
        </w:rPr>
        <w:t>Musik-Kabarett</w:t>
      </w:r>
    </w:p>
    <w:p w14:paraId="2A298E49" w14:textId="77777777" w:rsidR="003F24E9" w:rsidRPr="003F24E9" w:rsidRDefault="003F24E9" w:rsidP="003F24E9">
      <w:pPr>
        <w:spacing w:after="0" w:line="240" w:lineRule="auto"/>
        <w:rPr>
          <w:rFonts w:ascii="Liberation Serif" w:hAnsi="Liberation Serif" w:cs="Liberation Serif"/>
          <w:sz w:val="24"/>
          <w:szCs w:val="24"/>
        </w:rPr>
      </w:pPr>
    </w:p>
    <w:p w14:paraId="2AC295DC" w14:textId="345D954C" w:rsidR="003F24E9" w:rsidRPr="003F24E9" w:rsidRDefault="003F24E9" w:rsidP="003F24E9">
      <w:pPr>
        <w:pStyle w:val="Default"/>
        <w:rPr>
          <w:rFonts w:ascii="Liberation Serif" w:hAnsi="Liberation Serif" w:cs="Liberation Serif"/>
        </w:rPr>
      </w:pPr>
      <w:r w:rsidRPr="003F24E9">
        <w:rPr>
          <w:rFonts w:ascii="Liberation Serif" w:hAnsi="Liberation Serif" w:cs="Liberation Serif"/>
        </w:rPr>
        <w:t xml:space="preserve">Heute früh, an der Realitäts-Theke: </w:t>
      </w:r>
    </w:p>
    <w:p w14:paraId="05FBEDF8" w14:textId="77777777" w:rsidR="003F24E9" w:rsidRPr="003F24E9" w:rsidRDefault="003F24E9" w:rsidP="003F24E9">
      <w:pPr>
        <w:pStyle w:val="Default"/>
        <w:rPr>
          <w:rFonts w:ascii="Liberation Serif" w:hAnsi="Liberation Serif" w:cs="Liberation Serif"/>
        </w:rPr>
      </w:pPr>
      <w:r w:rsidRPr="003F24E9">
        <w:rPr>
          <w:rFonts w:ascii="Liberation Serif" w:hAnsi="Liberation Serif" w:cs="Liberation Serif"/>
        </w:rPr>
        <w:t xml:space="preserve">Guten Morgen, bitte einmal Utopie zum Mitnehmen! Ja, Utopie ohne alles. </w:t>
      </w:r>
    </w:p>
    <w:p w14:paraId="2CE4FCCA" w14:textId="77777777" w:rsidR="003F24E9" w:rsidRPr="003F24E9" w:rsidRDefault="003F24E9" w:rsidP="003F24E9">
      <w:pPr>
        <w:pStyle w:val="Default"/>
        <w:rPr>
          <w:rFonts w:ascii="Liberation Serif" w:hAnsi="Liberation Serif" w:cs="Liberation Serif"/>
        </w:rPr>
      </w:pPr>
      <w:r w:rsidRPr="003F24E9">
        <w:rPr>
          <w:rFonts w:ascii="Liberation Serif" w:hAnsi="Liberation Serif" w:cs="Liberation Serif"/>
        </w:rPr>
        <w:t xml:space="preserve">Ohne falsche Hoffnungen jedenfalls, denn sowas kommt bei Stefanie Kerker nicht in die Tüte. Dafür schaut sie viel zu genau hin, weiß zu gut, was los ist in diesem Lande. </w:t>
      </w:r>
    </w:p>
    <w:p w14:paraId="67C2A5FA" w14:textId="77777777" w:rsidR="003F24E9" w:rsidRPr="003F24E9" w:rsidRDefault="003F24E9" w:rsidP="003F24E9">
      <w:pPr>
        <w:pStyle w:val="Default"/>
        <w:rPr>
          <w:rFonts w:ascii="Liberation Serif" w:hAnsi="Liberation Serif" w:cs="Liberation Serif"/>
        </w:rPr>
      </w:pPr>
      <w:r w:rsidRPr="003F24E9">
        <w:rPr>
          <w:rFonts w:ascii="Liberation Serif" w:hAnsi="Liberation Serif" w:cs="Liberation Serif"/>
        </w:rPr>
        <w:t xml:space="preserve">Die Musikkabarettistin kann ein Lied davon singen, was uns von innen heraus bewegt – oder was wir uns gerne mental zurechtlegen, damit wir möglichst nichts bewegen müssen. </w:t>
      </w:r>
    </w:p>
    <w:p w14:paraId="3166446F" w14:textId="77777777" w:rsidR="003F24E9" w:rsidRPr="003F24E9" w:rsidRDefault="003F24E9" w:rsidP="003F24E9">
      <w:pPr>
        <w:pStyle w:val="Default"/>
        <w:rPr>
          <w:rFonts w:ascii="Liberation Serif" w:hAnsi="Liberation Serif" w:cs="Liberation Serif"/>
        </w:rPr>
      </w:pPr>
      <w:r w:rsidRPr="003F24E9">
        <w:rPr>
          <w:rFonts w:ascii="Liberation Serif" w:hAnsi="Liberation Serif" w:cs="Liberation Serif"/>
        </w:rPr>
        <w:t xml:space="preserve">Gelegentlich führt sie uns im Plauderton aufs Glatteis und verkauft futuristische Technik: </w:t>
      </w:r>
    </w:p>
    <w:p w14:paraId="3B5C1D48" w14:textId="77777777" w:rsidR="003F24E9" w:rsidRPr="003F24E9" w:rsidRDefault="003F24E9" w:rsidP="003F24E9">
      <w:pPr>
        <w:pStyle w:val="Default"/>
        <w:rPr>
          <w:rFonts w:ascii="Liberation Serif" w:hAnsi="Liberation Serif" w:cs="Liberation Serif"/>
        </w:rPr>
      </w:pPr>
      <w:r w:rsidRPr="003F24E9">
        <w:rPr>
          <w:rFonts w:ascii="Liberation Serif" w:hAnsi="Liberation Serif" w:cs="Liberation Serif"/>
        </w:rPr>
        <w:t xml:space="preserve">eine App, die jedem Mitmenschen in Sekundenschnelle ein Etikett verleiht – da behält man den Überblick und spart Platz für den analogen Schubladenschrank. Oder ein Gerät, mit dem man die Energie, die beim Kopfschütteln über den Zustand der Welt entsteht, abzapfen und in das hauseigene Heizsystem einspeisen kann! </w:t>
      </w:r>
    </w:p>
    <w:p w14:paraId="57DC2D85" w14:textId="77777777" w:rsidR="003F24E9" w:rsidRPr="003F24E9" w:rsidRDefault="003F24E9" w:rsidP="003F24E9">
      <w:pPr>
        <w:pStyle w:val="Default"/>
        <w:rPr>
          <w:rFonts w:ascii="Liberation Serif" w:hAnsi="Liberation Serif" w:cs="Liberation Serif"/>
        </w:rPr>
      </w:pPr>
      <w:r w:rsidRPr="003F24E9">
        <w:rPr>
          <w:rFonts w:ascii="Liberation Serif" w:hAnsi="Liberation Serif" w:cs="Liberation Serif"/>
        </w:rPr>
        <w:t xml:space="preserve">Mit strahlendem Lächeln nimmt Stefanie Kerker kollektive Schwächen aufs Korn und die individuellen dazu. Digital-Gläubige trifft es dabei ebenso breitseits wie die Anhänger von Verschwörungsmythen, und zwischendrin ist auch mal ein Planetenwitz dabei. </w:t>
      </w:r>
    </w:p>
    <w:p w14:paraId="34CB2367" w14:textId="77777777" w:rsidR="003F24E9" w:rsidRPr="003F24E9" w:rsidRDefault="003F24E9" w:rsidP="003F24E9">
      <w:pPr>
        <w:pStyle w:val="Default"/>
        <w:rPr>
          <w:rFonts w:ascii="Liberation Serif" w:hAnsi="Liberation Serif" w:cs="Liberation Serif"/>
        </w:rPr>
      </w:pPr>
      <w:r w:rsidRPr="003F24E9">
        <w:rPr>
          <w:rFonts w:ascii="Liberation Serif" w:hAnsi="Liberation Serif" w:cs="Liberation Serif"/>
        </w:rPr>
        <w:t xml:space="preserve">Kritik ist gut, über sie hinauszugehen ist besser. Womit wir wieder bei der Utopie wären. Denn wir nehmen bei diesem Take-Away auf humorvollste Weise viel positive Energie und alltagstaugliche Ermutigungen mit auf den Weg. Mit denen müssten wir – Utopie mal Daumen – ein gutes Stück vorwärtskommen in Richtung „Schönes Leben für alle“. </w:t>
      </w:r>
    </w:p>
    <w:p w14:paraId="3414E7E6" w14:textId="701A0952" w:rsidR="003F24E9" w:rsidRPr="003F24E9" w:rsidRDefault="003F24E9" w:rsidP="003F24E9">
      <w:pPr>
        <w:spacing w:after="0" w:line="240" w:lineRule="auto"/>
        <w:rPr>
          <w:rFonts w:ascii="Liberation Serif" w:hAnsi="Liberation Serif" w:cs="Liberation Serif"/>
          <w:sz w:val="24"/>
          <w:szCs w:val="24"/>
        </w:rPr>
      </w:pPr>
      <w:r w:rsidRPr="003F24E9">
        <w:rPr>
          <w:rFonts w:ascii="Liberation Serif" w:hAnsi="Liberation Serif" w:cs="Liberation Serif"/>
          <w:sz w:val="24"/>
          <w:szCs w:val="24"/>
        </w:rPr>
        <w:t>Wäre doch gelacht!</w:t>
      </w:r>
    </w:p>
    <w:p w14:paraId="1B64BDB6" w14:textId="77777777" w:rsidR="003F24E9" w:rsidRPr="003F24E9" w:rsidRDefault="003F24E9" w:rsidP="003F24E9">
      <w:pPr>
        <w:spacing w:after="0" w:line="240" w:lineRule="auto"/>
        <w:rPr>
          <w:rFonts w:ascii="Liberation Serif" w:hAnsi="Liberation Serif" w:cs="Liberation Serif"/>
          <w:sz w:val="24"/>
          <w:szCs w:val="24"/>
        </w:rPr>
      </w:pPr>
    </w:p>
    <w:p w14:paraId="7F40F759" w14:textId="77777777" w:rsidR="003F24E9" w:rsidRPr="003F24E9" w:rsidRDefault="003F24E9" w:rsidP="003F24E9">
      <w:pPr>
        <w:pStyle w:val="Default"/>
        <w:rPr>
          <w:rFonts w:ascii="Liberation Serif" w:hAnsi="Liberation Serif" w:cs="Liberation Serif"/>
        </w:rPr>
      </w:pPr>
    </w:p>
    <w:p w14:paraId="19DFFEEB" w14:textId="77777777" w:rsidR="003F24E9" w:rsidRPr="003F24E9" w:rsidRDefault="003F24E9" w:rsidP="003F24E9">
      <w:pPr>
        <w:pStyle w:val="Default"/>
        <w:rPr>
          <w:rFonts w:ascii="Liberation Serif" w:hAnsi="Liberation Serif" w:cs="Liberation Serif"/>
        </w:rPr>
      </w:pPr>
      <w:r w:rsidRPr="003F24E9">
        <w:rPr>
          <w:rFonts w:ascii="Liberation Serif" w:hAnsi="Liberation Serif" w:cs="Liberation Serif"/>
        </w:rPr>
        <w:t xml:space="preserve"> „In den knapp zwei Stunden passierte so unglaublich viel, dass das Publikum aus dem Lachen und Stauen kaum herauskam. […] Die Gags kamen Schlag auf Schlag und saßen auf den Punkt. Die Songs glänzten durch ausgeklügelte Akkordfolgen und rissen die Zuschauer zu Beifallsstürmen hin.“</w:t>
      </w:r>
    </w:p>
    <w:p w14:paraId="7A5E0372" w14:textId="4488EA29" w:rsidR="003F24E9" w:rsidRPr="003F24E9" w:rsidRDefault="003F24E9" w:rsidP="003F24E9">
      <w:pPr>
        <w:pStyle w:val="Default"/>
        <w:rPr>
          <w:rFonts w:ascii="Liberation Serif" w:hAnsi="Liberation Serif" w:cs="Liberation Serif"/>
        </w:rPr>
      </w:pPr>
      <w:r w:rsidRPr="003F24E9">
        <w:rPr>
          <w:rFonts w:ascii="Liberation Serif" w:hAnsi="Liberation Serif" w:cs="Liberation Serif"/>
        </w:rPr>
        <w:t>Badische Zeitung</w:t>
      </w:r>
    </w:p>
    <w:p w14:paraId="3F1BA5EA" w14:textId="77777777" w:rsidR="003F24E9" w:rsidRPr="003F24E9" w:rsidRDefault="003F24E9" w:rsidP="003F24E9">
      <w:pPr>
        <w:pStyle w:val="Default"/>
        <w:rPr>
          <w:rFonts w:ascii="Liberation Serif" w:hAnsi="Liberation Serif" w:cs="Liberation Serif"/>
        </w:rPr>
      </w:pPr>
    </w:p>
    <w:p w14:paraId="28E264FD" w14:textId="7291F1B9" w:rsidR="003F24E9" w:rsidRPr="003F24E9" w:rsidRDefault="003F24E9" w:rsidP="003F24E9">
      <w:pPr>
        <w:pStyle w:val="Default"/>
        <w:rPr>
          <w:rFonts w:ascii="Liberation Serif" w:hAnsi="Liberation Serif" w:cs="Liberation Serif"/>
        </w:rPr>
      </w:pPr>
      <w:hyperlink r:id="rId4" w:history="1">
        <w:r w:rsidRPr="003F24E9">
          <w:rPr>
            <w:rStyle w:val="Hyperlink"/>
            <w:rFonts w:ascii="Liberation Serif" w:hAnsi="Liberation Serif" w:cs="Liberation Serif"/>
          </w:rPr>
          <w:t>https://www.stefanie-kerker.de</w:t>
        </w:r>
      </w:hyperlink>
    </w:p>
    <w:p w14:paraId="4AADA502" w14:textId="77777777" w:rsidR="003F24E9" w:rsidRPr="003F24E9" w:rsidRDefault="003F24E9" w:rsidP="003F24E9">
      <w:pPr>
        <w:pStyle w:val="Default"/>
        <w:rPr>
          <w:rFonts w:ascii="Liberation Serif" w:hAnsi="Liberation Serif" w:cs="Liberation Serif"/>
        </w:rPr>
      </w:pPr>
    </w:p>
    <w:p w14:paraId="51D920B9" w14:textId="77777777" w:rsidR="003F24E9" w:rsidRPr="003F24E9" w:rsidRDefault="003F24E9" w:rsidP="003F24E9">
      <w:pPr>
        <w:spacing w:after="0" w:line="360" w:lineRule="auto"/>
        <w:rPr>
          <w:rFonts w:ascii="Liberation Serif" w:hAnsi="Liberation Serif" w:cs="Liberation Serif"/>
          <w:sz w:val="24"/>
          <w:szCs w:val="24"/>
        </w:rPr>
      </w:pPr>
    </w:p>
    <w:sectPr w:rsidR="003F24E9" w:rsidRPr="003F24E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4E9"/>
    <w:rsid w:val="003F24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C63CD"/>
  <w15:chartTrackingRefBased/>
  <w15:docId w15:val="{FB24302B-CA62-4C19-B0C5-EBD89048A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3F24E9"/>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Absatz-Standardschriftart"/>
    <w:uiPriority w:val="99"/>
    <w:unhideWhenUsed/>
    <w:rsid w:val="003F24E9"/>
    <w:rPr>
      <w:color w:val="0563C1" w:themeColor="hyperlink"/>
      <w:u w:val="single"/>
    </w:rPr>
  </w:style>
  <w:style w:type="character" w:styleId="NichtaufgelsteErwhnung">
    <w:name w:val="Unresolved Mention"/>
    <w:basedOn w:val="Absatz-Standardschriftart"/>
    <w:uiPriority w:val="99"/>
    <w:semiHidden/>
    <w:unhideWhenUsed/>
    <w:rsid w:val="003F2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tefanie-kerker.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1674</Characters>
  <Application>Microsoft Office Word</Application>
  <DocSecurity>0</DocSecurity>
  <Lines>13</Lines>
  <Paragraphs>3</Paragraphs>
  <ScaleCrop>false</ScaleCrop>
  <Company>FABRIK fuer Handwerk, Kultur und Oekologie e.V.</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2024-04-05T09:20:00Z</dcterms:created>
  <dcterms:modified xsi:type="dcterms:W3CDTF">2024-04-05T09:24:00Z</dcterms:modified>
</cp:coreProperties>
</file>